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F06A3" w14:textId="77777777" w:rsidR="008E3D98" w:rsidRPr="008E3D98" w:rsidRDefault="008E3D98" w:rsidP="008E3D98">
      <w:pPr>
        <w:keepNext/>
        <w:spacing w:before="240" w:after="60" w:line="360" w:lineRule="auto"/>
        <w:jc w:val="both"/>
        <w:outlineLvl w:val="1"/>
        <w:rPr>
          <w:rFonts w:ascii="Arial" w:eastAsia="Times New Roman" w:hAnsi="Arial" w:cs="Arial"/>
          <w:b/>
          <w:bCs/>
          <w:iCs/>
          <w:color w:val="002060"/>
          <w:sz w:val="28"/>
          <w:szCs w:val="28"/>
          <w:lang w:eastAsia="da-DK"/>
        </w:rPr>
      </w:pPr>
      <w:bookmarkStart w:id="0" w:name="_Toc444242644"/>
      <w:bookmarkStart w:id="1" w:name="_Toc466364164"/>
      <w:bookmarkStart w:id="2" w:name="_Toc22725345"/>
      <w:r w:rsidRPr="008E3D98">
        <w:rPr>
          <w:rFonts w:ascii="Arial" w:eastAsia="Times New Roman" w:hAnsi="Arial" w:cs="Arial"/>
          <w:b/>
          <w:bCs/>
          <w:iCs/>
          <w:color w:val="002060"/>
          <w:sz w:val="28"/>
          <w:szCs w:val="28"/>
          <w:lang w:eastAsia="da-DK"/>
        </w:rPr>
        <w:t>Center for Social- og Sundhedsområdets værdigrundlag</w:t>
      </w:r>
      <w:bookmarkEnd w:id="0"/>
      <w:bookmarkEnd w:id="1"/>
      <w:bookmarkEnd w:id="2"/>
    </w:p>
    <w:p w14:paraId="34CE629F" w14:textId="77777777" w:rsidR="008E3D98" w:rsidRPr="008E3D98" w:rsidRDefault="008E3D98" w:rsidP="008E3D98">
      <w:pPr>
        <w:keepNext/>
        <w:spacing w:before="240" w:after="60" w:line="360" w:lineRule="auto"/>
        <w:jc w:val="both"/>
        <w:outlineLvl w:val="1"/>
        <w:rPr>
          <w:rFonts w:ascii="Arial" w:eastAsia="Times New Roman" w:hAnsi="Arial" w:cs="Arial"/>
          <w:bCs/>
          <w:i/>
          <w:iCs/>
          <w:sz w:val="20"/>
          <w:szCs w:val="20"/>
          <w:lang w:eastAsia="da-DK"/>
        </w:rPr>
      </w:pPr>
      <w:bookmarkStart w:id="3" w:name="_Toc22725346"/>
      <w:r w:rsidRPr="008E3D98">
        <w:rPr>
          <w:rFonts w:ascii="Arial" w:eastAsia="Times New Roman" w:hAnsi="Arial" w:cs="Arial"/>
          <w:b/>
          <w:bCs/>
          <w:color w:val="002060"/>
          <w:sz w:val="28"/>
          <w:szCs w:val="28"/>
          <w:lang w:eastAsia="da-DK"/>
        </w:rPr>
        <w:t>De fem værdier</w:t>
      </w:r>
      <w:bookmarkEnd w:id="3"/>
    </w:p>
    <w:p w14:paraId="6CAA4B92" w14:textId="77777777" w:rsidR="008E3D98" w:rsidRPr="008E3D98" w:rsidRDefault="008E3D98" w:rsidP="008E3D98">
      <w:pPr>
        <w:spacing w:before="360" w:after="40" w:line="240" w:lineRule="auto"/>
        <w:jc w:val="both"/>
        <w:rPr>
          <w:rFonts w:ascii="Arial" w:eastAsia="Times New Roman" w:hAnsi="Arial" w:cs="Arial"/>
          <w:sz w:val="24"/>
          <w:szCs w:val="24"/>
          <w:lang w:eastAsia="da-DK"/>
        </w:rPr>
      </w:pPr>
      <w:r w:rsidRPr="008E3D98">
        <w:rPr>
          <w:rFonts w:ascii="Arial" w:eastAsia="Times New Roman" w:hAnsi="Arial" w:cs="Arial"/>
          <w:b/>
          <w:sz w:val="24"/>
          <w:szCs w:val="24"/>
          <w:lang w:eastAsia="da-DK"/>
        </w:rPr>
        <w:t>Kvalitet</w:t>
      </w:r>
    </w:p>
    <w:p w14:paraId="5C2209C3" w14:textId="77777777" w:rsidR="008E3D98" w:rsidRPr="008E3D98" w:rsidRDefault="008E3D98" w:rsidP="008E3D98">
      <w:pPr>
        <w:spacing w:before="360" w:after="40" w:line="240" w:lineRule="auto"/>
        <w:jc w:val="both"/>
        <w:rPr>
          <w:rFonts w:ascii="Arial" w:eastAsia="Times New Roman" w:hAnsi="Arial" w:cs="Arial"/>
          <w:sz w:val="20"/>
          <w:szCs w:val="20"/>
          <w:lang w:eastAsia="da-DK"/>
        </w:rPr>
      </w:pPr>
      <w:r w:rsidRPr="008E3D98">
        <w:rPr>
          <w:rFonts w:ascii="Arial" w:eastAsia="Times New Roman" w:hAnsi="Arial" w:cs="Arial"/>
          <w:sz w:val="20"/>
          <w:szCs w:val="20"/>
          <w:lang w:eastAsia="da-DK"/>
        </w:rPr>
        <w:t xml:space="preserve">Kvalitet handler om at levere en god service for borgeren. Vi leverer kvalitet, når vi har en høj </w:t>
      </w:r>
      <w:r w:rsidRPr="008E3D98">
        <w:rPr>
          <w:rFonts w:ascii="Arial" w:eastAsia="Times New Roman" w:hAnsi="Arial" w:cs="Arial"/>
          <w:b/>
          <w:sz w:val="20"/>
          <w:szCs w:val="20"/>
          <w:lang w:eastAsia="da-DK"/>
        </w:rPr>
        <w:t>retssikkerhed</w:t>
      </w:r>
      <w:r w:rsidRPr="008E3D98">
        <w:rPr>
          <w:rFonts w:ascii="Arial" w:eastAsia="Times New Roman" w:hAnsi="Arial" w:cs="Arial"/>
          <w:sz w:val="20"/>
          <w:szCs w:val="20"/>
          <w:lang w:eastAsia="da-DK"/>
        </w:rPr>
        <w:t xml:space="preserve">, lever op til </w:t>
      </w:r>
      <w:r w:rsidRPr="008E3D98">
        <w:rPr>
          <w:rFonts w:ascii="Arial" w:eastAsia="Times New Roman" w:hAnsi="Arial" w:cs="Arial"/>
          <w:b/>
          <w:sz w:val="20"/>
          <w:szCs w:val="20"/>
          <w:lang w:eastAsia="da-DK"/>
        </w:rPr>
        <w:t>standarder</w:t>
      </w:r>
      <w:r w:rsidRPr="008E3D98">
        <w:rPr>
          <w:rFonts w:ascii="Arial" w:eastAsia="Times New Roman" w:hAnsi="Arial" w:cs="Arial"/>
          <w:sz w:val="20"/>
          <w:szCs w:val="20"/>
          <w:lang w:eastAsia="da-DK"/>
        </w:rPr>
        <w:t xml:space="preserve"> og procedurer,</w:t>
      </w:r>
      <w:r w:rsidRPr="008E3D98">
        <w:rPr>
          <w:rFonts w:ascii="Arial" w:eastAsia="Times New Roman" w:hAnsi="Arial" w:cs="Arial"/>
          <w:b/>
          <w:sz w:val="20"/>
          <w:szCs w:val="20"/>
          <w:lang w:eastAsia="da-DK"/>
        </w:rPr>
        <w:t xml:space="preserve"> </w:t>
      </w:r>
      <w:r w:rsidRPr="008E3D98">
        <w:rPr>
          <w:rFonts w:ascii="Arial" w:eastAsia="Times New Roman" w:hAnsi="Arial" w:cs="Arial"/>
          <w:sz w:val="20"/>
          <w:szCs w:val="20"/>
          <w:lang w:eastAsia="da-DK"/>
        </w:rPr>
        <w:t xml:space="preserve">og er i stand til at </w:t>
      </w:r>
      <w:r w:rsidRPr="008E3D98">
        <w:rPr>
          <w:rFonts w:ascii="Arial" w:eastAsia="Times New Roman" w:hAnsi="Arial" w:cs="Arial"/>
          <w:b/>
          <w:sz w:val="20"/>
          <w:szCs w:val="20"/>
          <w:lang w:eastAsia="da-DK"/>
        </w:rPr>
        <w:t>dokumentere</w:t>
      </w:r>
      <w:r w:rsidRPr="008E3D98">
        <w:rPr>
          <w:rFonts w:ascii="Arial" w:eastAsia="Times New Roman" w:hAnsi="Arial" w:cs="Arial"/>
          <w:sz w:val="20"/>
          <w:szCs w:val="20"/>
          <w:lang w:eastAsia="da-DK"/>
        </w:rPr>
        <w:t xml:space="preserve">, at vi gør tingene rigtigt. Kvalitet er samtidig, at vi er </w:t>
      </w:r>
      <w:r w:rsidRPr="008E3D98">
        <w:rPr>
          <w:rFonts w:ascii="Arial" w:eastAsia="Times New Roman" w:hAnsi="Arial" w:cs="Arial"/>
          <w:b/>
          <w:sz w:val="20"/>
          <w:szCs w:val="20"/>
          <w:lang w:eastAsia="da-DK"/>
        </w:rPr>
        <w:t>tilgængelige</w:t>
      </w:r>
      <w:r w:rsidRPr="008E3D98">
        <w:rPr>
          <w:rFonts w:ascii="Arial" w:eastAsia="Times New Roman" w:hAnsi="Arial" w:cs="Arial"/>
          <w:sz w:val="20"/>
          <w:szCs w:val="20"/>
          <w:lang w:eastAsia="da-DK"/>
        </w:rPr>
        <w:t xml:space="preserve"> for borgeren både gennem direkte kontakt og gennem hjemmesiden, hvor relevant information er tilgængelig for borgeren i en overskuelig form.</w:t>
      </w:r>
    </w:p>
    <w:p w14:paraId="20DD6312" w14:textId="77777777" w:rsidR="008E3D98" w:rsidRPr="008E3D98" w:rsidRDefault="008E3D98" w:rsidP="008E3D98">
      <w:pPr>
        <w:spacing w:before="360" w:after="0" w:line="240" w:lineRule="auto"/>
        <w:jc w:val="both"/>
        <w:rPr>
          <w:rFonts w:ascii="Arial" w:eastAsia="Times New Roman" w:hAnsi="Arial" w:cs="Arial"/>
          <w:sz w:val="20"/>
          <w:szCs w:val="20"/>
          <w:lang w:eastAsia="da-DK"/>
        </w:rPr>
      </w:pPr>
      <w:r w:rsidRPr="008E3D98">
        <w:rPr>
          <w:rFonts w:ascii="Arial" w:eastAsia="Times New Roman" w:hAnsi="Arial" w:cs="Arial"/>
          <w:sz w:val="20"/>
          <w:szCs w:val="20"/>
          <w:lang w:eastAsia="da-DK"/>
        </w:rPr>
        <w:t xml:space="preserve">Kvalitet er også at udvise </w:t>
      </w:r>
      <w:r w:rsidRPr="008E3D98">
        <w:rPr>
          <w:rFonts w:ascii="Arial" w:eastAsia="Times New Roman" w:hAnsi="Arial" w:cs="Arial"/>
          <w:b/>
          <w:sz w:val="20"/>
          <w:szCs w:val="20"/>
          <w:lang w:eastAsia="da-DK"/>
        </w:rPr>
        <w:t>ordentlighed</w:t>
      </w:r>
      <w:r w:rsidRPr="008E3D98">
        <w:rPr>
          <w:rFonts w:ascii="Arial" w:eastAsia="Times New Roman" w:hAnsi="Arial" w:cs="Arial"/>
          <w:sz w:val="20"/>
          <w:szCs w:val="20"/>
          <w:lang w:eastAsia="da-DK"/>
        </w:rPr>
        <w:t xml:space="preserve"> og </w:t>
      </w:r>
      <w:r w:rsidRPr="008E3D98">
        <w:rPr>
          <w:rFonts w:ascii="Arial" w:eastAsia="Times New Roman" w:hAnsi="Arial" w:cs="Arial"/>
          <w:b/>
          <w:sz w:val="20"/>
          <w:szCs w:val="20"/>
          <w:lang w:eastAsia="da-DK"/>
        </w:rPr>
        <w:t>respekt</w:t>
      </w:r>
      <w:r w:rsidRPr="008E3D98">
        <w:rPr>
          <w:rFonts w:ascii="Arial" w:eastAsia="Times New Roman" w:hAnsi="Arial" w:cs="Arial"/>
          <w:sz w:val="20"/>
          <w:szCs w:val="20"/>
          <w:lang w:eastAsia="da-DK"/>
        </w:rPr>
        <w:t xml:space="preserve"> i alle aspekter af arbejdet overfor både kolleger og borgere. Kvaliteten sikres gennem løbende faglig og personlig </w:t>
      </w:r>
      <w:r w:rsidRPr="008E3D98">
        <w:rPr>
          <w:rFonts w:ascii="Arial" w:eastAsia="Times New Roman" w:hAnsi="Arial" w:cs="Arial"/>
          <w:b/>
          <w:sz w:val="20"/>
          <w:szCs w:val="20"/>
          <w:lang w:eastAsia="da-DK"/>
        </w:rPr>
        <w:t>udvikling</w:t>
      </w:r>
      <w:r w:rsidRPr="008E3D98">
        <w:rPr>
          <w:rFonts w:ascii="Arial" w:eastAsia="Times New Roman" w:hAnsi="Arial" w:cs="Arial"/>
          <w:sz w:val="20"/>
          <w:szCs w:val="20"/>
          <w:lang w:eastAsia="da-DK"/>
        </w:rPr>
        <w:t xml:space="preserve">. Vi tager ved lære af vores fejl, og arbejder på kontinuerligt at blive bedre. Udviklingen sikres gennem </w:t>
      </w:r>
      <w:r w:rsidRPr="008E3D98">
        <w:rPr>
          <w:rFonts w:ascii="Arial" w:eastAsia="Times New Roman" w:hAnsi="Arial" w:cs="Arial"/>
          <w:b/>
          <w:sz w:val="20"/>
          <w:szCs w:val="20"/>
          <w:lang w:eastAsia="da-DK"/>
        </w:rPr>
        <w:t>samarbejde</w:t>
      </w:r>
      <w:r w:rsidRPr="008E3D98">
        <w:rPr>
          <w:rFonts w:ascii="Arial" w:eastAsia="Times New Roman" w:hAnsi="Arial" w:cs="Arial"/>
          <w:sz w:val="20"/>
          <w:szCs w:val="20"/>
          <w:lang w:eastAsia="da-DK"/>
        </w:rPr>
        <w:t xml:space="preserve"> og </w:t>
      </w:r>
      <w:r w:rsidRPr="008E3D98">
        <w:rPr>
          <w:rFonts w:ascii="Arial" w:eastAsia="Times New Roman" w:hAnsi="Arial" w:cs="Arial"/>
          <w:b/>
          <w:sz w:val="20"/>
          <w:szCs w:val="20"/>
          <w:lang w:eastAsia="da-DK"/>
        </w:rPr>
        <w:t>vidensdeling</w:t>
      </w:r>
      <w:r w:rsidRPr="008E3D98">
        <w:rPr>
          <w:rFonts w:ascii="Arial" w:eastAsia="Times New Roman" w:hAnsi="Arial" w:cs="Arial"/>
          <w:sz w:val="20"/>
          <w:szCs w:val="20"/>
          <w:lang w:eastAsia="da-DK"/>
        </w:rPr>
        <w:t>. Endelig sikres kvalitet ved, at der er sammenhæng mellem opgaver og ressourcer.</w:t>
      </w:r>
    </w:p>
    <w:p w14:paraId="682E6C39" w14:textId="77777777" w:rsidR="008E3D98" w:rsidRPr="008E3D98" w:rsidRDefault="008E3D98" w:rsidP="008E3D98">
      <w:pPr>
        <w:spacing w:before="360" w:after="40" w:line="240" w:lineRule="auto"/>
        <w:jc w:val="both"/>
        <w:rPr>
          <w:rFonts w:ascii="Arial" w:eastAsia="Times New Roman" w:hAnsi="Arial" w:cs="Arial"/>
          <w:b/>
          <w:sz w:val="24"/>
          <w:szCs w:val="24"/>
          <w:lang w:eastAsia="da-DK"/>
        </w:rPr>
      </w:pPr>
      <w:r w:rsidRPr="008E3D98">
        <w:rPr>
          <w:rFonts w:ascii="Arial" w:eastAsia="Times New Roman" w:hAnsi="Arial" w:cs="Arial"/>
          <w:b/>
          <w:sz w:val="24"/>
          <w:szCs w:val="24"/>
          <w:lang w:eastAsia="da-DK"/>
        </w:rPr>
        <w:t>Helhed</w:t>
      </w:r>
    </w:p>
    <w:p w14:paraId="57FAB9DF" w14:textId="77777777" w:rsidR="008E3D98" w:rsidRPr="008E3D98" w:rsidRDefault="008E3D98" w:rsidP="008E3D98">
      <w:pPr>
        <w:spacing w:before="360" w:after="40" w:line="240" w:lineRule="auto"/>
        <w:jc w:val="both"/>
        <w:rPr>
          <w:rFonts w:ascii="Arial" w:eastAsia="Times New Roman" w:hAnsi="Arial" w:cs="Arial"/>
          <w:sz w:val="20"/>
          <w:szCs w:val="20"/>
          <w:lang w:eastAsia="da-DK"/>
        </w:rPr>
      </w:pPr>
      <w:r w:rsidRPr="008E3D98">
        <w:rPr>
          <w:rFonts w:ascii="Arial" w:eastAsia="Times New Roman" w:hAnsi="Arial" w:cs="Arial"/>
          <w:sz w:val="20"/>
          <w:szCs w:val="20"/>
          <w:lang w:eastAsia="da-DK"/>
        </w:rPr>
        <w:t xml:space="preserve">Helhed handler om at have </w:t>
      </w:r>
      <w:r w:rsidRPr="008E3D98">
        <w:rPr>
          <w:rFonts w:ascii="Arial" w:eastAsia="Times New Roman" w:hAnsi="Arial" w:cs="Arial"/>
          <w:b/>
          <w:sz w:val="20"/>
          <w:szCs w:val="20"/>
          <w:lang w:eastAsia="da-DK"/>
        </w:rPr>
        <w:t>overblik</w:t>
      </w:r>
      <w:r w:rsidRPr="008E3D98">
        <w:rPr>
          <w:rFonts w:ascii="Arial" w:eastAsia="Times New Roman" w:hAnsi="Arial" w:cs="Arial"/>
          <w:sz w:val="20"/>
          <w:szCs w:val="20"/>
          <w:lang w:eastAsia="da-DK"/>
        </w:rPr>
        <w:t xml:space="preserve">, og om ikke kun at varetage sit eget snævre område, men at medtænke andre afdelinger i beslutninger, og dermed have blik for helheden. Dette gælder både i forhold til den enkelte enhed, afdelingen og kommunen som helhed. Heri ligger også, at vi tager </w:t>
      </w:r>
      <w:r w:rsidRPr="008E3D98">
        <w:rPr>
          <w:rFonts w:ascii="Arial" w:eastAsia="Times New Roman" w:hAnsi="Arial" w:cs="Arial"/>
          <w:b/>
          <w:sz w:val="20"/>
          <w:szCs w:val="20"/>
          <w:lang w:eastAsia="da-DK"/>
        </w:rPr>
        <w:t>ansvar</w:t>
      </w:r>
      <w:r w:rsidRPr="008E3D98">
        <w:rPr>
          <w:rFonts w:ascii="Arial" w:eastAsia="Times New Roman" w:hAnsi="Arial" w:cs="Arial"/>
          <w:sz w:val="20"/>
          <w:szCs w:val="20"/>
          <w:lang w:eastAsia="da-DK"/>
        </w:rPr>
        <w:t xml:space="preserve"> for de sager vi modtager, og ikke blot sender dem videre, ligesom vi sørger for, at der sker en ordentlig overlevering af sager, både når det er mellem kolleger og mellem afdelinger. </w:t>
      </w:r>
    </w:p>
    <w:p w14:paraId="48B980D2" w14:textId="77777777" w:rsidR="008E3D98" w:rsidRPr="008E3D98" w:rsidRDefault="008E3D98" w:rsidP="008E3D98">
      <w:pPr>
        <w:spacing w:before="360" w:after="0" w:line="240" w:lineRule="auto"/>
        <w:jc w:val="both"/>
        <w:rPr>
          <w:rFonts w:ascii="Arial" w:eastAsia="Times New Roman" w:hAnsi="Arial" w:cs="Arial"/>
          <w:sz w:val="20"/>
          <w:szCs w:val="20"/>
          <w:lang w:eastAsia="da-DK"/>
        </w:rPr>
      </w:pPr>
      <w:r w:rsidRPr="008E3D98">
        <w:rPr>
          <w:rFonts w:ascii="Arial" w:eastAsia="Times New Roman" w:hAnsi="Arial" w:cs="Arial"/>
          <w:sz w:val="20"/>
          <w:szCs w:val="20"/>
          <w:lang w:eastAsia="da-DK"/>
        </w:rPr>
        <w:t xml:space="preserve">Helhed opnås ved, at vi har </w:t>
      </w:r>
      <w:r w:rsidRPr="008E3D98">
        <w:rPr>
          <w:rFonts w:ascii="Arial" w:eastAsia="Times New Roman" w:hAnsi="Arial" w:cs="Arial"/>
          <w:b/>
          <w:sz w:val="20"/>
          <w:szCs w:val="20"/>
          <w:lang w:eastAsia="da-DK"/>
        </w:rPr>
        <w:t>kendskab</w:t>
      </w:r>
      <w:r w:rsidRPr="008E3D98">
        <w:rPr>
          <w:rFonts w:ascii="Arial" w:eastAsia="Times New Roman" w:hAnsi="Arial" w:cs="Arial"/>
          <w:sz w:val="20"/>
          <w:szCs w:val="20"/>
          <w:lang w:eastAsia="da-DK"/>
        </w:rPr>
        <w:t xml:space="preserve"> til hinandens fagområder og kompetencer, og ved aktivt at benytte de faglige, personlige og erfaringsmæssige </w:t>
      </w:r>
      <w:r w:rsidRPr="008E3D98">
        <w:rPr>
          <w:rFonts w:ascii="Arial" w:eastAsia="Times New Roman" w:hAnsi="Arial" w:cs="Arial"/>
          <w:b/>
          <w:sz w:val="20"/>
          <w:szCs w:val="20"/>
          <w:lang w:eastAsia="da-DK"/>
        </w:rPr>
        <w:t>forskelligheder</w:t>
      </w:r>
      <w:r w:rsidRPr="008E3D98">
        <w:rPr>
          <w:rFonts w:ascii="Arial" w:eastAsia="Times New Roman" w:hAnsi="Arial" w:cs="Arial"/>
          <w:sz w:val="20"/>
          <w:szCs w:val="20"/>
          <w:lang w:eastAsia="da-DK"/>
        </w:rPr>
        <w:t xml:space="preserve">, der findes. Helhed handler også om at skabe </w:t>
      </w:r>
      <w:r w:rsidRPr="008E3D98">
        <w:rPr>
          <w:rFonts w:ascii="Arial" w:eastAsia="Times New Roman" w:hAnsi="Arial" w:cs="Arial"/>
          <w:b/>
          <w:sz w:val="20"/>
          <w:szCs w:val="20"/>
          <w:lang w:eastAsia="da-DK"/>
        </w:rPr>
        <w:t xml:space="preserve">kontinuitet </w:t>
      </w:r>
      <w:r w:rsidRPr="008E3D98">
        <w:rPr>
          <w:rFonts w:ascii="Arial" w:eastAsia="Times New Roman" w:hAnsi="Arial" w:cs="Arial"/>
          <w:sz w:val="20"/>
          <w:szCs w:val="20"/>
          <w:lang w:eastAsia="da-DK"/>
        </w:rPr>
        <w:t xml:space="preserve">i sagsbehandlingen, så man opnår et ensartet serviceniveau. Derudover handler helhed om at opnå og indgå i en </w:t>
      </w:r>
      <w:r w:rsidRPr="008E3D98">
        <w:rPr>
          <w:rFonts w:ascii="Arial" w:eastAsia="Times New Roman" w:hAnsi="Arial" w:cs="Arial"/>
          <w:b/>
          <w:sz w:val="20"/>
          <w:szCs w:val="20"/>
          <w:lang w:eastAsia="da-DK"/>
        </w:rPr>
        <w:t>fælles kultur</w:t>
      </w:r>
      <w:r w:rsidRPr="008E3D98">
        <w:rPr>
          <w:rFonts w:ascii="Arial" w:eastAsia="Times New Roman" w:hAnsi="Arial" w:cs="Arial"/>
          <w:sz w:val="20"/>
          <w:szCs w:val="20"/>
          <w:lang w:eastAsia="da-DK"/>
        </w:rPr>
        <w:t xml:space="preserve"> med en fælles forståelse i Center for Social- og Sundhedsområdet.</w:t>
      </w:r>
    </w:p>
    <w:p w14:paraId="0F8FC5D8" w14:textId="77777777" w:rsidR="008E3D98" w:rsidRPr="008E3D98" w:rsidRDefault="008E3D98" w:rsidP="008E3D98">
      <w:pPr>
        <w:spacing w:before="360" w:after="40" w:line="240" w:lineRule="auto"/>
        <w:jc w:val="both"/>
        <w:rPr>
          <w:rFonts w:ascii="Arial" w:eastAsia="Times New Roman" w:hAnsi="Arial" w:cs="Arial"/>
          <w:b/>
          <w:sz w:val="24"/>
          <w:szCs w:val="24"/>
          <w:lang w:eastAsia="da-DK"/>
        </w:rPr>
      </w:pPr>
      <w:r w:rsidRPr="008E3D98">
        <w:rPr>
          <w:rFonts w:ascii="Arial" w:eastAsia="Times New Roman" w:hAnsi="Arial" w:cs="Arial"/>
          <w:b/>
          <w:sz w:val="24"/>
          <w:szCs w:val="24"/>
          <w:lang w:eastAsia="da-DK"/>
        </w:rPr>
        <w:t>Professionalisme</w:t>
      </w:r>
    </w:p>
    <w:p w14:paraId="19A5A2DF" w14:textId="77777777" w:rsidR="008E3D98" w:rsidRPr="008E3D98" w:rsidRDefault="008E3D98" w:rsidP="008E3D98">
      <w:pPr>
        <w:spacing w:before="360" w:after="40" w:line="240" w:lineRule="auto"/>
        <w:jc w:val="both"/>
        <w:rPr>
          <w:rFonts w:ascii="Arial" w:eastAsia="Times New Roman" w:hAnsi="Arial" w:cs="Arial"/>
          <w:sz w:val="20"/>
          <w:szCs w:val="20"/>
          <w:lang w:eastAsia="da-DK"/>
        </w:rPr>
      </w:pPr>
      <w:r w:rsidRPr="008E3D98">
        <w:rPr>
          <w:rFonts w:ascii="Arial" w:eastAsia="Times New Roman" w:hAnsi="Arial" w:cs="Arial"/>
          <w:sz w:val="20"/>
          <w:szCs w:val="20"/>
          <w:lang w:eastAsia="da-DK"/>
        </w:rPr>
        <w:t xml:space="preserve">Professionalisme er at bestræbe sig på at forholde sig </w:t>
      </w:r>
      <w:r w:rsidRPr="008E3D98">
        <w:rPr>
          <w:rFonts w:ascii="Arial" w:eastAsia="Times New Roman" w:hAnsi="Arial" w:cs="Arial"/>
          <w:b/>
          <w:sz w:val="20"/>
          <w:szCs w:val="20"/>
          <w:lang w:eastAsia="da-DK"/>
        </w:rPr>
        <w:t>objektivt</w:t>
      </w:r>
      <w:r w:rsidRPr="008E3D98">
        <w:rPr>
          <w:rFonts w:ascii="Arial" w:eastAsia="Times New Roman" w:hAnsi="Arial" w:cs="Arial"/>
          <w:sz w:val="20"/>
          <w:szCs w:val="20"/>
          <w:lang w:eastAsia="da-DK"/>
        </w:rPr>
        <w:t xml:space="preserve"> til de forskellige sager med henblik på at sikre en god sagsbehandling. Professionalisme er også at være i stand til at</w:t>
      </w:r>
      <w:r w:rsidRPr="008E3D98">
        <w:rPr>
          <w:rFonts w:ascii="Arial" w:eastAsia="Times New Roman" w:hAnsi="Arial" w:cs="Arial"/>
          <w:b/>
          <w:sz w:val="20"/>
          <w:szCs w:val="20"/>
          <w:lang w:eastAsia="da-DK"/>
        </w:rPr>
        <w:t xml:space="preserve"> rumme</w:t>
      </w:r>
      <w:r w:rsidRPr="008E3D98">
        <w:rPr>
          <w:rFonts w:ascii="Arial" w:eastAsia="Times New Roman" w:hAnsi="Arial" w:cs="Arial"/>
          <w:sz w:val="20"/>
          <w:szCs w:val="20"/>
          <w:lang w:eastAsia="da-DK"/>
        </w:rPr>
        <w:t xml:space="preserve"> den enkelte borger, og at kunne påtage sig </w:t>
      </w:r>
      <w:r w:rsidRPr="008E3D98">
        <w:rPr>
          <w:rFonts w:ascii="Arial" w:eastAsia="Times New Roman" w:hAnsi="Arial" w:cs="Arial"/>
          <w:b/>
          <w:sz w:val="20"/>
          <w:szCs w:val="20"/>
          <w:lang w:eastAsia="da-DK"/>
        </w:rPr>
        <w:t>myndighedsrollen</w:t>
      </w:r>
      <w:r w:rsidRPr="008E3D98">
        <w:rPr>
          <w:rFonts w:ascii="Arial" w:eastAsia="Times New Roman" w:hAnsi="Arial" w:cs="Arial"/>
          <w:sz w:val="20"/>
          <w:szCs w:val="20"/>
          <w:lang w:eastAsia="da-DK"/>
        </w:rPr>
        <w:t xml:space="preserve">. </w:t>
      </w:r>
      <w:proofErr w:type="gramStart"/>
      <w:r w:rsidRPr="008E3D98">
        <w:rPr>
          <w:rFonts w:ascii="Arial" w:eastAsia="Times New Roman" w:hAnsi="Arial" w:cs="Arial"/>
          <w:sz w:val="20"/>
          <w:szCs w:val="20"/>
          <w:lang w:eastAsia="da-DK"/>
        </w:rPr>
        <w:t>Endvidere</w:t>
      </w:r>
      <w:proofErr w:type="gramEnd"/>
      <w:r w:rsidRPr="008E3D98">
        <w:rPr>
          <w:rFonts w:ascii="Arial" w:eastAsia="Times New Roman" w:hAnsi="Arial" w:cs="Arial"/>
          <w:sz w:val="20"/>
          <w:szCs w:val="20"/>
          <w:lang w:eastAsia="da-DK"/>
        </w:rPr>
        <w:t xml:space="preserve"> er det vigtigt, at man er opmærksom på at skelne mellem arbejds- og privatliv. Professionalisme er at behandle hver enkelt sag konkret og individuelt. Endelig handler professionalisme om at udvise loyalitet i forhold til det system man er en del af, og dermed overfor både kolleger, ledere og det politiske system. </w:t>
      </w:r>
    </w:p>
    <w:p w14:paraId="02660FB8" w14:textId="77777777" w:rsidR="008E3D98" w:rsidRPr="008E3D98" w:rsidRDefault="008E3D98" w:rsidP="008E3D98">
      <w:pPr>
        <w:spacing w:before="360" w:after="40" w:line="240" w:lineRule="auto"/>
        <w:jc w:val="both"/>
        <w:rPr>
          <w:rFonts w:ascii="Arial" w:eastAsia="Times New Roman" w:hAnsi="Arial" w:cs="Arial"/>
          <w:sz w:val="20"/>
          <w:szCs w:val="20"/>
          <w:lang w:eastAsia="da-DK"/>
        </w:rPr>
      </w:pPr>
    </w:p>
    <w:p w14:paraId="2075BCFE" w14:textId="77777777" w:rsidR="008E3D98" w:rsidRPr="008E3D98" w:rsidRDefault="008E3D98" w:rsidP="008E3D98">
      <w:pPr>
        <w:spacing w:before="360" w:after="40" w:line="240" w:lineRule="auto"/>
        <w:jc w:val="both"/>
        <w:rPr>
          <w:rFonts w:ascii="Arial" w:eastAsia="Times New Roman" w:hAnsi="Arial" w:cs="Arial"/>
          <w:sz w:val="20"/>
          <w:szCs w:val="20"/>
          <w:lang w:eastAsia="da-DK"/>
        </w:rPr>
      </w:pPr>
    </w:p>
    <w:p w14:paraId="5FE02A20" w14:textId="77777777" w:rsidR="008E3D98" w:rsidRPr="008E3D98" w:rsidRDefault="008E3D98" w:rsidP="008E3D98">
      <w:pPr>
        <w:spacing w:before="360" w:after="40" w:line="240" w:lineRule="auto"/>
        <w:jc w:val="both"/>
        <w:rPr>
          <w:rFonts w:ascii="Arial" w:eastAsia="Times New Roman" w:hAnsi="Arial" w:cs="Arial"/>
          <w:b/>
          <w:sz w:val="24"/>
          <w:szCs w:val="24"/>
          <w:lang w:eastAsia="da-DK"/>
        </w:rPr>
      </w:pPr>
      <w:r w:rsidRPr="008E3D98">
        <w:rPr>
          <w:rFonts w:ascii="Arial" w:eastAsia="Times New Roman" w:hAnsi="Arial" w:cs="Arial"/>
          <w:b/>
          <w:sz w:val="24"/>
          <w:szCs w:val="24"/>
          <w:lang w:eastAsia="da-DK"/>
        </w:rPr>
        <w:t>Fleksibilitet</w:t>
      </w:r>
    </w:p>
    <w:p w14:paraId="35BCF3E7" w14:textId="77777777" w:rsidR="008E3D98" w:rsidRPr="008E3D98" w:rsidRDefault="008E3D98" w:rsidP="008E3D98">
      <w:pPr>
        <w:spacing w:before="360" w:after="40" w:line="240" w:lineRule="auto"/>
        <w:jc w:val="both"/>
        <w:rPr>
          <w:rFonts w:ascii="Arial" w:eastAsia="Times New Roman" w:hAnsi="Arial" w:cs="Arial"/>
          <w:sz w:val="20"/>
          <w:szCs w:val="20"/>
          <w:lang w:eastAsia="da-DK"/>
        </w:rPr>
      </w:pPr>
      <w:r w:rsidRPr="008E3D98">
        <w:rPr>
          <w:rFonts w:ascii="Arial" w:eastAsia="Times New Roman" w:hAnsi="Arial" w:cs="Arial"/>
          <w:sz w:val="20"/>
          <w:szCs w:val="20"/>
          <w:lang w:eastAsia="da-DK"/>
        </w:rPr>
        <w:t xml:space="preserve">Fleksibilitet er en værdi både i forhold til kolleger og i forholdet til borgeren. Fleksibilitet handler således om, at vi </w:t>
      </w:r>
      <w:r w:rsidRPr="008E3D98">
        <w:rPr>
          <w:rFonts w:ascii="Arial" w:eastAsia="Times New Roman" w:hAnsi="Arial" w:cs="Arial"/>
          <w:b/>
          <w:sz w:val="20"/>
          <w:szCs w:val="20"/>
          <w:lang w:eastAsia="da-DK"/>
        </w:rPr>
        <w:t xml:space="preserve">hjælper </w:t>
      </w:r>
      <w:r w:rsidRPr="008E3D98">
        <w:rPr>
          <w:rFonts w:ascii="Arial" w:eastAsia="Times New Roman" w:hAnsi="Arial" w:cs="Arial"/>
          <w:sz w:val="20"/>
          <w:szCs w:val="20"/>
          <w:lang w:eastAsia="da-DK"/>
        </w:rPr>
        <w:t xml:space="preserve">hinanden, når der er behov for det, ligesom vi udviser fleksibilitet i forhold til borgerne ved at være </w:t>
      </w:r>
      <w:r w:rsidRPr="008E3D98">
        <w:rPr>
          <w:rFonts w:ascii="Arial" w:eastAsia="Times New Roman" w:hAnsi="Arial" w:cs="Arial"/>
          <w:b/>
          <w:sz w:val="20"/>
          <w:szCs w:val="20"/>
          <w:lang w:eastAsia="da-DK"/>
        </w:rPr>
        <w:t>rummelige</w:t>
      </w:r>
      <w:r w:rsidRPr="008E3D98">
        <w:rPr>
          <w:rFonts w:ascii="Arial" w:eastAsia="Times New Roman" w:hAnsi="Arial" w:cs="Arial"/>
          <w:sz w:val="20"/>
          <w:szCs w:val="20"/>
          <w:lang w:eastAsia="da-DK"/>
        </w:rPr>
        <w:t xml:space="preserve"> og sætte den enkelte i centrum.</w:t>
      </w:r>
    </w:p>
    <w:p w14:paraId="2CE5BC70" w14:textId="77777777" w:rsidR="008E3D98" w:rsidRPr="008E3D98" w:rsidRDefault="008E3D98" w:rsidP="008E3D98">
      <w:pPr>
        <w:spacing w:before="360" w:after="0" w:line="240" w:lineRule="auto"/>
        <w:jc w:val="both"/>
        <w:rPr>
          <w:rFonts w:ascii="Arial" w:eastAsia="Times New Roman" w:hAnsi="Arial" w:cs="Arial"/>
          <w:sz w:val="20"/>
          <w:szCs w:val="20"/>
          <w:lang w:eastAsia="da-DK"/>
        </w:rPr>
      </w:pPr>
      <w:r w:rsidRPr="008E3D98">
        <w:rPr>
          <w:rFonts w:ascii="Arial" w:eastAsia="Times New Roman" w:hAnsi="Arial" w:cs="Arial"/>
          <w:sz w:val="20"/>
          <w:szCs w:val="20"/>
          <w:lang w:eastAsia="da-DK"/>
        </w:rPr>
        <w:lastRenderedPageBreak/>
        <w:t xml:space="preserve">Vi er </w:t>
      </w:r>
      <w:r w:rsidRPr="008E3D98">
        <w:rPr>
          <w:rFonts w:ascii="Arial" w:eastAsia="Times New Roman" w:hAnsi="Arial" w:cs="Arial"/>
          <w:b/>
          <w:sz w:val="20"/>
          <w:szCs w:val="20"/>
          <w:lang w:eastAsia="da-DK"/>
        </w:rPr>
        <w:t>omstillingsparate</w:t>
      </w:r>
      <w:r w:rsidRPr="008E3D98">
        <w:rPr>
          <w:rFonts w:ascii="Arial" w:eastAsia="Times New Roman" w:hAnsi="Arial" w:cs="Arial"/>
          <w:sz w:val="20"/>
          <w:szCs w:val="20"/>
          <w:lang w:eastAsia="da-DK"/>
        </w:rPr>
        <w:t xml:space="preserve">, og ser muligheder frem for begrænsninger, når der sker ændringer. Fleksibilitet er også at tage </w:t>
      </w:r>
      <w:r w:rsidRPr="008E3D98">
        <w:rPr>
          <w:rFonts w:ascii="Arial" w:eastAsia="Times New Roman" w:hAnsi="Arial" w:cs="Arial"/>
          <w:b/>
          <w:sz w:val="20"/>
          <w:szCs w:val="20"/>
          <w:lang w:eastAsia="da-DK"/>
        </w:rPr>
        <w:t>ejerskab</w:t>
      </w:r>
      <w:r w:rsidRPr="008E3D98">
        <w:rPr>
          <w:rFonts w:ascii="Arial" w:eastAsia="Times New Roman" w:hAnsi="Arial" w:cs="Arial"/>
          <w:sz w:val="20"/>
          <w:szCs w:val="20"/>
          <w:lang w:eastAsia="da-DK"/>
        </w:rPr>
        <w:t xml:space="preserve"> over egne arbejdsopgaver, og at have indflydelse på tilrettelæggelsen og udførelsen af dem.</w:t>
      </w:r>
    </w:p>
    <w:p w14:paraId="047ACE29" w14:textId="77777777" w:rsidR="008E3D98" w:rsidRPr="008E3D98" w:rsidRDefault="008E3D98" w:rsidP="008E3D98">
      <w:pPr>
        <w:spacing w:before="360" w:after="40" w:line="240" w:lineRule="auto"/>
        <w:jc w:val="both"/>
        <w:rPr>
          <w:rFonts w:ascii="Arial" w:eastAsia="Times New Roman" w:hAnsi="Arial" w:cs="Arial"/>
          <w:sz w:val="24"/>
          <w:szCs w:val="24"/>
          <w:lang w:eastAsia="da-DK"/>
        </w:rPr>
      </w:pPr>
      <w:r w:rsidRPr="008E3D98">
        <w:rPr>
          <w:rFonts w:ascii="Arial" w:eastAsia="Times New Roman" w:hAnsi="Arial" w:cs="Arial"/>
          <w:b/>
          <w:sz w:val="24"/>
          <w:szCs w:val="24"/>
          <w:lang w:eastAsia="da-DK"/>
        </w:rPr>
        <w:t>Arbejdsglæde</w:t>
      </w:r>
    </w:p>
    <w:p w14:paraId="7643BA95" w14:textId="77777777" w:rsidR="008E3D98" w:rsidRPr="008E3D98" w:rsidRDefault="008E3D98" w:rsidP="008E3D98">
      <w:pPr>
        <w:spacing w:before="360" w:after="40" w:line="240" w:lineRule="auto"/>
        <w:jc w:val="both"/>
        <w:rPr>
          <w:rFonts w:ascii="Arial" w:eastAsia="Times New Roman" w:hAnsi="Arial" w:cs="Arial"/>
          <w:sz w:val="20"/>
          <w:szCs w:val="20"/>
          <w:lang w:eastAsia="da-DK"/>
        </w:rPr>
      </w:pPr>
      <w:r w:rsidRPr="008E3D98">
        <w:rPr>
          <w:rFonts w:ascii="Arial" w:eastAsia="Times New Roman" w:hAnsi="Arial" w:cs="Arial"/>
          <w:sz w:val="20"/>
          <w:szCs w:val="20"/>
          <w:lang w:eastAsia="da-DK"/>
        </w:rPr>
        <w:t xml:space="preserve">Arbejdsglæde er både forudsætningen for og udfaldet af, at vi lever op til de fire øvrige værdier. Arbejdsglæde skaber </w:t>
      </w:r>
      <w:r w:rsidRPr="008E3D98">
        <w:rPr>
          <w:rFonts w:ascii="Arial" w:eastAsia="Times New Roman" w:hAnsi="Arial" w:cs="Arial"/>
          <w:b/>
          <w:sz w:val="20"/>
          <w:szCs w:val="20"/>
          <w:lang w:eastAsia="da-DK"/>
        </w:rPr>
        <w:t xml:space="preserve">engagement, </w:t>
      </w:r>
      <w:r w:rsidRPr="008E3D98">
        <w:rPr>
          <w:rFonts w:ascii="Arial" w:eastAsia="Times New Roman" w:hAnsi="Arial" w:cs="Arial"/>
          <w:sz w:val="20"/>
          <w:szCs w:val="20"/>
          <w:lang w:eastAsia="da-DK"/>
        </w:rPr>
        <w:t>som er grundlaget for gode resultater, og samtidig skabes arbejdsglæde ved at noget lykkes, hvilket vil sige, at vi lever op til de øvrige værdier.</w:t>
      </w:r>
    </w:p>
    <w:p w14:paraId="1F59CF1B" w14:textId="77777777" w:rsidR="008E3D98" w:rsidRPr="008E3D98" w:rsidRDefault="008E3D98" w:rsidP="008E3D98">
      <w:pPr>
        <w:spacing w:before="360" w:after="0" w:line="240" w:lineRule="auto"/>
        <w:jc w:val="both"/>
        <w:rPr>
          <w:rFonts w:ascii="Arial" w:eastAsia="Times New Roman" w:hAnsi="Arial" w:cs="Arial"/>
          <w:sz w:val="20"/>
          <w:szCs w:val="20"/>
          <w:lang w:eastAsia="da-DK"/>
        </w:rPr>
      </w:pPr>
      <w:r w:rsidRPr="008E3D98">
        <w:rPr>
          <w:rFonts w:ascii="Arial" w:eastAsia="Times New Roman" w:hAnsi="Arial" w:cs="Arial"/>
          <w:sz w:val="20"/>
          <w:szCs w:val="20"/>
          <w:lang w:eastAsia="da-DK"/>
        </w:rPr>
        <w:t xml:space="preserve">Vi opnår arbejdsglæde ved at vi er trygge ved og har tillid til ledelse og kolleger. At vi har en humoristisk omgangstone, og udviser omsorg og forståelse for hinanden. Alle er ansvarlige for deres eget </w:t>
      </w:r>
      <w:r w:rsidRPr="008E3D98">
        <w:rPr>
          <w:rFonts w:ascii="Arial" w:eastAsia="Times New Roman" w:hAnsi="Arial" w:cs="Arial"/>
          <w:b/>
          <w:sz w:val="20"/>
          <w:szCs w:val="20"/>
          <w:lang w:eastAsia="da-DK"/>
        </w:rPr>
        <w:t>bidrag</w:t>
      </w:r>
      <w:r w:rsidRPr="008E3D98">
        <w:rPr>
          <w:rFonts w:ascii="Arial" w:eastAsia="Times New Roman" w:hAnsi="Arial" w:cs="Arial"/>
          <w:sz w:val="20"/>
          <w:szCs w:val="20"/>
          <w:lang w:eastAsia="da-DK"/>
        </w:rPr>
        <w:t xml:space="preserve"> til arbejdsglæde, men samtidig er det også vigtigt, at ledelsen har </w:t>
      </w:r>
      <w:r w:rsidRPr="008E3D98">
        <w:rPr>
          <w:rFonts w:ascii="Arial" w:eastAsia="Times New Roman" w:hAnsi="Arial" w:cs="Arial"/>
          <w:b/>
          <w:sz w:val="20"/>
          <w:szCs w:val="20"/>
          <w:lang w:eastAsia="da-DK"/>
        </w:rPr>
        <w:t>fokus</w:t>
      </w:r>
      <w:r w:rsidRPr="008E3D98">
        <w:rPr>
          <w:rFonts w:ascii="Arial" w:eastAsia="Times New Roman" w:hAnsi="Arial" w:cs="Arial"/>
          <w:sz w:val="20"/>
          <w:szCs w:val="20"/>
          <w:lang w:eastAsia="da-DK"/>
        </w:rPr>
        <w:t xml:space="preserve"> på trivsel.</w:t>
      </w:r>
    </w:p>
    <w:p w14:paraId="536B04B7" w14:textId="77777777" w:rsidR="008E3D98" w:rsidRPr="008E3D98" w:rsidRDefault="008E3D98" w:rsidP="008E3D98">
      <w:pPr>
        <w:spacing w:before="360" w:after="0" w:line="240" w:lineRule="auto"/>
        <w:jc w:val="both"/>
        <w:rPr>
          <w:rFonts w:ascii="Arial" w:eastAsia="Times New Roman" w:hAnsi="Arial" w:cs="Arial"/>
          <w:sz w:val="20"/>
          <w:szCs w:val="20"/>
          <w:lang w:eastAsia="da-DK"/>
        </w:rPr>
      </w:pPr>
    </w:p>
    <w:p w14:paraId="1EB82727" w14:textId="77777777" w:rsidR="00A02367" w:rsidRDefault="00A02367"/>
    <w:sectPr w:rsidR="00A0236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98"/>
    <w:rsid w:val="0002298D"/>
    <w:rsid w:val="0003614F"/>
    <w:rsid w:val="00071156"/>
    <w:rsid w:val="00072BDC"/>
    <w:rsid w:val="00093E95"/>
    <w:rsid w:val="000A559A"/>
    <w:rsid w:val="000D027F"/>
    <w:rsid w:val="000E42F5"/>
    <w:rsid w:val="000F4716"/>
    <w:rsid w:val="00100F70"/>
    <w:rsid w:val="00153F90"/>
    <w:rsid w:val="001F0D21"/>
    <w:rsid w:val="00201A9C"/>
    <w:rsid w:val="002362D6"/>
    <w:rsid w:val="00292FD3"/>
    <w:rsid w:val="002D3AFB"/>
    <w:rsid w:val="00323A14"/>
    <w:rsid w:val="0035039C"/>
    <w:rsid w:val="00350DD5"/>
    <w:rsid w:val="0036086D"/>
    <w:rsid w:val="00382BD6"/>
    <w:rsid w:val="003A6350"/>
    <w:rsid w:val="00447AD7"/>
    <w:rsid w:val="0046277B"/>
    <w:rsid w:val="00490548"/>
    <w:rsid w:val="004A06A3"/>
    <w:rsid w:val="004C0B92"/>
    <w:rsid w:val="004E0942"/>
    <w:rsid w:val="004F52A0"/>
    <w:rsid w:val="004F6EA5"/>
    <w:rsid w:val="005300AC"/>
    <w:rsid w:val="00531A0E"/>
    <w:rsid w:val="0056234B"/>
    <w:rsid w:val="00562FE8"/>
    <w:rsid w:val="005E776D"/>
    <w:rsid w:val="00697BEA"/>
    <w:rsid w:val="006C12F3"/>
    <w:rsid w:val="006D0E14"/>
    <w:rsid w:val="00711F6C"/>
    <w:rsid w:val="00753867"/>
    <w:rsid w:val="007921FF"/>
    <w:rsid w:val="007C5C3B"/>
    <w:rsid w:val="0089361E"/>
    <w:rsid w:val="008E3D98"/>
    <w:rsid w:val="008E48AB"/>
    <w:rsid w:val="009218F2"/>
    <w:rsid w:val="009311A0"/>
    <w:rsid w:val="0093310E"/>
    <w:rsid w:val="0093723B"/>
    <w:rsid w:val="009C621A"/>
    <w:rsid w:val="00A02367"/>
    <w:rsid w:val="00A32BD1"/>
    <w:rsid w:val="00A42BFC"/>
    <w:rsid w:val="00A810B2"/>
    <w:rsid w:val="00AB651A"/>
    <w:rsid w:val="00AF3C62"/>
    <w:rsid w:val="00B07B86"/>
    <w:rsid w:val="00B4302F"/>
    <w:rsid w:val="00BA5F0F"/>
    <w:rsid w:val="00BC425D"/>
    <w:rsid w:val="00C27FC8"/>
    <w:rsid w:val="00C401DB"/>
    <w:rsid w:val="00C40B39"/>
    <w:rsid w:val="00CB6444"/>
    <w:rsid w:val="00CF72F6"/>
    <w:rsid w:val="00D44DB7"/>
    <w:rsid w:val="00DF5A17"/>
    <w:rsid w:val="00E46B77"/>
    <w:rsid w:val="00E73E8D"/>
    <w:rsid w:val="00E9794B"/>
    <w:rsid w:val="00EB7D60"/>
    <w:rsid w:val="00EF699B"/>
    <w:rsid w:val="00F01F8E"/>
    <w:rsid w:val="00F27887"/>
    <w:rsid w:val="00F54345"/>
    <w:rsid w:val="00FE161F"/>
    <w:rsid w:val="00FE43CA"/>
    <w:rsid w:val="00FE72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0C12"/>
  <w15:chartTrackingRefBased/>
  <w15:docId w15:val="{C454F7AC-CB07-4D90-861E-88469808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2951</Characters>
  <Application>Microsoft Office Word</Application>
  <DocSecurity>0</DocSecurity>
  <Lines>79</Lines>
  <Paragraphs>49</Paragraphs>
  <ScaleCrop>false</ScaleCrop>
  <Company>Frederikshavn Kommune</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Tannert</dc:creator>
  <cp:keywords/>
  <dc:description/>
  <cp:lastModifiedBy>Susanne Tannert</cp:lastModifiedBy>
  <cp:revision>1</cp:revision>
  <dcterms:created xsi:type="dcterms:W3CDTF">2023-11-21T08:44:00Z</dcterms:created>
  <dcterms:modified xsi:type="dcterms:W3CDTF">2023-11-21T08:48:00Z</dcterms:modified>
</cp:coreProperties>
</file>